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D8" w:rsidRPr="001379D8" w:rsidRDefault="001379D8" w:rsidP="001379D8">
      <w:pPr>
        <w:spacing w:after="3"/>
        <w:ind w:left="10" w:right="223"/>
        <w:jc w:val="center"/>
        <w:rPr>
          <w:rFonts w:cstheme="minorHAnsi"/>
          <w:b/>
          <w:sz w:val="28"/>
          <w:szCs w:val="24"/>
        </w:rPr>
      </w:pPr>
      <w:r w:rsidRPr="001379D8">
        <w:rPr>
          <w:rFonts w:cstheme="minorHAnsi"/>
          <w:b/>
          <w:sz w:val="28"/>
          <w:szCs w:val="24"/>
        </w:rPr>
        <w:t>ANEXO I – JUSTIFICATIVA PROAP/CAPES</w:t>
      </w:r>
    </w:p>
    <w:p w:rsid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4137CB" w:rsidRDefault="004137CB" w:rsidP="001379D8">
      <w:pPr>
        <w:spacing w:before="240" w:after="0" w:line="276" w:lineRule="auto"/>
        <w:ind w:left="10" w:right="223"/>
        <w:jc w:val="both"/>
        <w:rPr>
          <w:rFonts w:asciiTheme="majorHAnsi" w:hAnsiTheme="majorHAnsi"/>
          <w:sz w:val="24"/>
          <w:szCs w:val="24"/>
        </w:rPr>
      </w:pPr>
      <w:r w:rsidRPr="004137CB">
        <w:rPr>
          <w:rFonts w:asciiTheme="majorHAnsi" w:hAnsiTheme="majorHAnsi"/>
          <w:sz w:val="24"/>
          <w:szCs w:val="24"/>
          <w:highlight w:val="yellow"/>
        </w:rPr>
        <w:t xml:space="preserve">ATENÇÃO: apagar os campos realçados em amarelo (inclusive esse) e preencher os campos realçados em vermelho, removendo o realce </w:t>
      </w:r>
      <w:r>
        <w:rPr>
          <w:rFonts w:asciiTheme="majorHAnsi" w:hAnsiTheme="majorHAnsi"/>
          <w:sz w:val="24"/>
          <w:szCs w:val="24"/>
          <w:highlight w:val="yellow"/>
        </w:rPr>
        <w:t xml:space="preserve">em </w:t>
      </w:r>
      <w:r w:rsidRPr="004137CB">
        <w:rPr>
          <w:rFonts w:asciiTheme="majorHAnsi" w:hAnsiTheme="majorHAnsi"/>
          <w:sz w:val="24"/>
          <w:szCs w:val="24"/>
          <w:highlight w:val="yellow"/>
        </w:rPr>
        <w:t>verme</w:t>
      </w:r>
      <w:r>
        <w:rPr>
          <w:rFonts w:asciiTheme="majorHAnsi" w:hAnsiTheme="majorHAnsi"/>
          <w:sz w:val="24"/>
          <w:szCs w:val="24"/>
          <w:highlight w:val="yellow"/>
        </w:rPr>
        <w:t>lho</w:t>
      </w:r>
      <w:r>
        <w:rPr>
          <w:rFonts w:asciiTheme="majorHAnsi" w:hAnsiTheme="majorHAnsi"/>
          <w:sz w:val="24"/>
          <w:szCs w:val="24"/>
        </w:rPr>
        <w:t>.</w:t>
      </w:r>
    </w:p>
    <w:p w:rsidR="002D32DB" w:rsidRDefault="001379D8" w:rsidP="001379D8">
      <w:pPr>
        <w:spacing w:before="240" w:after="0" w:line="276" w:lineRule="auto"/>
        <w:ind w:left="10" w:right="223"/>
        <w:jc w:val="both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 xml:space="preserve">Trata-se da utilização dos recursos do PROAP – SICONV nº </w:t>
      </w:r>
      <w:r w:rsidR="002D32DB">
        <w:rPr>
          <w:rFonts w:asciiTheme="majorHAnsi" w:hAnsiTheme="majorHAnsi"/>
          <w:sz w:val="24"/>
          <w:szCs w:val="24"/>
        </w:rPr>
        <w:t>817436/2015</w:t>
      </w:r>
      <w:r w:rsidR="006F60AE">
        <w:rPr>
          <w:rFonts w:asciiTheme="majorHAnsi" w:hAnsiTheme="majorHAnsi"/>
          <w:sz w:val="24"/>
          <w:szCs w:val="24"/>
        </w:rPr>
        <w:t xml:space="preserve"> para </w:t>
      </w:r>
      <w:r w:rsidR="006B3892">
        <w:rPr>
          <w:rFonts w:asciiTheme="majorHAnsi" w:hAnsiTheme="majorHAnsi"/>
          <w:sz w:val="24"/>
          <w:szCs w:val="24"/>
        </w:rPr>
        <w:t>passagens e despesas com locomoção</w:t>
      </w:r>
      <w:r w:rsidR="00881911">
        <w:rPr>
          <w:rFonts w:asciiTheme="majorHAnsi" w:hAnsiTheme="majorHAnsi"/>
          <w:sz w:val="24"/>
          <w:szCs w:val="24"/>
        </w:rPr>
        <w:t xml:space="preserve"> </w:t>
      </w:r>
      <w:r w:rsidRPr="001379D8">
        <w:rPr>
          <w:rFonts w:asciiTheme="majorHAnsi" w:hAnsiTheme="majorHAnsi"/>
          <w:sz w:val="24"/>
          <w:szCs w:val="24"/>
        </w:rPr>
        <w:t>conforme artigo</w:t>
      </w:r>
      <w:r w:rsidR="006F60AE">
        <w:rPr>
          <w:rFonts w:asciiTheme="majorHAnsi" w:hAnsiTheme="majorHAnsi"/>
          <w:sz w:val="24"/>
          <w:szCs w:val="24"/>
        </w:rPr>
        <w:t xml:space="preserve"> 7º</w:t>
      </w:r>
      <w:r w:rsidRPr="001379D8">
        <w:rPr>
          <w:rFonts w:asciiTheme="majorHAnsi" w:hAnsiTheme="majorHAnsi"/>
          <w:sz w:val="24"/>
          <w:szCs w:val="24"/>
        </w:rPr>
        <w:t xml:space="preserve"> inciso</w:t>
      </w:r>
      <w:r w:rsidR="006F60AE">
        <w:rPr>
          <w:rFonts w:asciiTheme="majorHAnsi" w:hAnsiTheme="majorHAnsi"/>
          <w:sz w:val="24"/>
          <w:szCs w:val="24"/>
        </w:rPr>
        <w:t xml:space="preserve"> I</w:t>
      </w:r>
      <w:r w:rsidR="008B78F4">
        <w:rPr>
          <w:rFonts w:asciiTheme="majorHAnsi" w:hAnsiTheme="majorHAnsi"/>
          <w:sz w:val="24"/>
          <w:szCs w:val="24"/>
        </w:rPr>
        <w:t xml:space="preserve"> letra</w:t>
      </w:r>
      <w:r w:rsidR="006F60AE">
        <w:rPr>
          <w:rFonts w:asciiTheme="majorHAnsi" w:hAnsiTheme="majorHAnsi"/>
          <w:sz w:val="24"/>
          <w:szCs w:val="24"/>
        </w:rPr>
        <w:t xml:space="preserve"> </w:t>
      </w:r>
      <w:r w:rsidR="006B3892">
        <w:rPr>
          <w:rFonts w:asciiTheme="majorHAnsi" w:hAnsiTheme="majorHAnsi"/>
          <w:sz w:val="24"/>
          <w:szCs w:val="24"/>
        </w:rPr>
        <w:t xml:space="preserve">“e” </w:t>
      </w:r>
      <w:r w:rsidRPr="001379D8">
        <w:rPr>
          <w:rFonts w:asciiTheme="majorHAnsi" w:hAnsiTheme="majorHAnsi"/>
          <w:sz w:val="24"/>
          <w:szCs w:val="24"/>
        </w:rPr>
        <w:t>da Portaria n.º 156/2014 da CAPES</w:t>
      </w:r>
      <w:r w:rsidR="006F60AE">
        <w:rPr>
          <w:rFonts w:asciiTheme="majorHAnsi" w:hAnsiTheme="majorHAnsi"/>
          <w:sz w:val="24"/>
          <w:szCs w:val="24"/>
        </w:rPr>
        <w:t>.</w:t>
      </w:r>
    </w:p>
    <w:p w:rsidR="001379D8" w:rsidRPr="001379D8" w:rsidRDefault="001379D8" w:rsidP="001379D8">
      <w:pPr>
        <w:spacing w:before="240" w:after="0" w:line="276" w:lineRule="auto"/>
        <w:ind w:left="10" w:right="223"/>
        <w:jc w:val="both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>Justifica-se a con</w:t>
      </w:r>
      <w:r w:rsidR="006F60AE">
        <w:rPr>
          <w:rFonts w:asciiTheme="majorHAnsi" w:hAnsiTheme="majorHAnsi"/>
          <w:sz w:val="24"/>
          <w:szCs w:val="24"/>
        </w:rPr>
        <w:t xml:space="preserve">cessão de </w:t>
      </w:r>
      <w:r w:rsidR="006B3892">
        <w:rPr>
          <w:rFonts w:asciiTheme="majorHAnsi" w:hAnsiTheme="majorHAnsi"/>
          <w:sz w:val="24"/>
          <w:szCs w:val="24"/>
        </w:rPr>
        <w:t>passagens e despesas com locomoção</w:t>
      </w:r>
      <w:r w:rsidRPr="001379D8">
        <w:rPr>
          <w:rFonts w:asciiTheme="majorHAnsi" w:hAnsiTheme="majorHAnsi"/>
          <w:sz w:val="24"/>
          <w:szCs w:val="24"/>
        </w:rPr>
        <w:t xml:space="preserve"> por se tratar de:</w:t>
      </w:r>
      <w:r w:rsidR="008B78F4">
        <w:rPr>
          <w:rFonts w:asciiTheme="majorHAnsi" w:hAnsiTheme="majorHAnsi"/>
          <w:sz w:val="24"/>
          <w:szCs w:val="24"/>
        </w:rPr>
        <w:t xml:space="preserve"> </w:t>
      </w:r>
      <w:r w:rsidR="008B78F4" w:rsidRPr="00AA0689">
        <w:rPr>
          <w:rFonts w:asciiTheme="majorHAnsi" w:hAnsiTheme="majorHAnsi"/>
          <w:sz w:val="24"/>
          <w:szCs w:val="24"/>
          <w:highlight w:val="red"/>
        </w:rPr>
        <w:t>_____________________________________</w:t>
      </w:r>
      <w:r w:rsidR="008B78F4">
        <w:rPr>
          <w:rFonts w:asciiTheme="majorHAnsi" w:hAnsiTheme="majorHAnsi"/>
          <w:sz w:val="24"/>
          <w:szCs w:val="24"/>
        </w:rPr>
        <w:t xml:space="preserve"> </w:t>
      </w:r>
      <w:r w:rsidRPr="00B23883">
        <w:rPr>
          <w:rFonts w:asciiTheme="majorHAnsi" w:hAnsiTheme="majorHAnsi"/>
          <w:sz w:val="24"/>
          <w:szCs w:val="24"/>
          <w:highlight w:val="yellow"/>
        </w:rPr>
        <w:t xml:space="preserve">(especificar com riqueza de detalhes, e, ainda, se for o caso de pesquisa, a etapa/fase em que se </w:t>
      </w:r>
      <w:r w:rsidR="00881911" w:rsidRPr="00B23883">
        <w:rPr>
          <w:rFonts w:asciiTheme="majorHAnsi" w:hAnsiTheme="majorHAnsi"/>
          <w:sz w:val="24"/>
          <w:szCs w:val="24"/>
          <w:highlight w:val="yellow"/>
        </w:rPr>
        <w:t>encontra</w:t>
      </w:r>
      <w:r w:rsidR="00881911">
        <w:rPr>
          <w:rFonts w:asciiTheme="majorHAnsi" w:hAnsiTheme="majorHAnsi"/>
          <w:sz w:val="24"/>
          <w:szCs w:val="24"/>
          <w:highlight w:val="yellow"/>
        </w:rPr>
        <w:t>,</w:t>
      </w:r>
      <w:r w:rsidRPr="00B23883">
        <w:rPr>
          <w:rFonts w:asciiTheme="majorHAnsi" w:hAnsiTheme="majorHAnsi"/>
          <w:sz w:val="24"/>
          <w:szCs w:val="24"/>
          <w:highlight w:val="yellow"/>
        </w:rPr>
        <w:t xml:space="preserve"> a imprescindibilidade da contratação, o prejuízo ao experimento advindo da sua não realização)</w:t>
      </w:r>
      <w:r w:rsidRPr="001379D8">
        <w:rPr>
          <w:rFonts w:asciiTheme="majorHAnsi" w:hAnsiTheme="majorHAnsi"/>
          <w:sz w:val="24"/>
          <w:szCs w:val="24"/>
        </w:rPr>
        <w:t xml:space="preserve">.  </w:t>
      </w:r>
    </w:p>
    <w:p w:rsidR="001379D8" w:rsidRPr="001379D8" w:rsidRDefault="001379D8" w:rsidP="001379D8">
      <w:pPr>
        <w:spacing w:before="240" w:after="0" w:line="276" w:lineRule="auto"/>
        <w:ind w:left="10" w:right="223"/>
        <w:jc w:val="both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>De se ver que o recurso do PROAP/CAPES foi liberado pe</w:t>
      </w:r>
      <w:r w:rsidR="008B78F4">
        <w:rPr>
          <w:rFonts w:asciiTheme="majorHAnsi" w:hAnsiTheme="majorHAnsi"/>
          <w:sz w:val="24"/>
          <w:szCs w:val="24"/>
        </w:rPr>
        <w:t>l</w:t>
      </w:r>
      <w:r w:rsidR="002646B5">
        <w:rPr>
          <w:rFonts w:asciiTheme="majorHAnsi" w:hAnsiTheme="majorHAnsi"/>
          <w:sz w:val="24"/>
          <w:szCs w:val="24"/>
        </w:rPr>
        <w:t>o órgão de fomento na data de 14</w:t>
      </w:r>
      <w:r w:rsidRPr="001379D8">
        <w:rPr>
          <w:rFonts w:asciiTheme="majorHAnsi" w:hAnsiTheme="majorHAnsi"/>
          <w:sz w:val="24"/>
          <w:szCs w:val="24"/>
        </w:rPr>
        <w:t>/</w:t>
      </w:r>
      <w:r w:rsidR="002646B5">
        <w:rPr>
          <w:rFonts w:asciiTheme="majorHAnsi" w:hAnsiTheme="majorHAnsi"/>
          <w:sz w:val="24"/>
          <w:szCs w:val="24"/>
        </w:rPr>
        <w:t>10</w:t>
      </w:r>
      <w:r w:rsidRPr="001379D8">
        <w:rPr>
          <w:rFonts w:asciiTheme="majorHAnsi" w:hAnsiTheme="majorHAnsi"/>
          <w:sz w:val="24"/>
          <w:szCs w:val="24"/>
        </w:rPr>
        <w:t>/</w:t>
      </w:r>
      <w:r w:rsidR="008B78F4">
        <w:rPr>
          <w:rFonts w:asciiTheme="majorHAnsi" w:hAnsiTheme="majorHAnsi"/>
          <w:sz w:val="24"/>
          <w:szCs w:val="24"/>
        </w:rPr>
        <w:t>2015</w:t>
      </w:r>
      <w:r w:rsidRPr="001379D8">
        <w:rPr>
          <w:rFonts w:asciiTheme="majorHAnsi" w:hAnsiTheme="majorHAnsi"/>
          <w:sz w:val="24"/>
          <w:szCs w:val="24"/>
        </w:rPr>
        <w:t xml:space="preserve">, estando disponível para aplicação até o dia </w:t>
      </w:r>
      <w:r w:rsidR="008B78F4">
        <w:rPr>
          <w:rFonts w:asciiTheme="majorHAnsi" w:hAnsiTheme="majorHAnsi"/>
          <w:sz w:val="24"/>
          <w:szCs w:val="24"/>
        </w:rPr>
        <w:t>30</w:t>
      </w:r>
      <w:r w:rsidRPr="001379D8">
        <w:rPr>
          <w:rFonts w:asciiTheme="majorHAnsi" w:hAnsiTheme="majorHAnsi"/>
          <w:sz w:val="24"/>
          <w:szCs w:val="24"/>
        </w:rPr>
        <w:t>/</w:t>
      </w:r>
      <w:r w:rsidR="008B78F4">
        <w:rPr>
          <w:rFonts w:asciiTheme="majorHAnsi" w:hAnsiTheme="majorHAnsi"/>
          <w:sz w:val="24"/>
          <w:szCs w:val="24"/>
        </w:rPr>
        <w:t>04</w:t>
      </w:r>
      <w:r w:rsidRPr="001379D8">
        <w:rPr>
          <w:rFonts w:asciiTheme="majorHAnsi" w:hAnsiTheme="majorHAnsi"/>
          <w:sz w:val="24"/>
          <w:szCs w:val="24"/>
        </w:rPr>
        <w:t>/</w:t>
      </w:r>
      <w:r w:rsidR="008B78F4">
        <w:rPr>
          <w:rFonts w:asciiTheme="majorHAnsi" w:hAnsiTheme="majorHAnsi"/>
          <w:sz w:val="24"/>
          <w:szCs w:val="24"/>
        </w:rPr>
        <w:t>2019</w:t>
      </w:r>
      <w:r w:rsidRPr="001379D8">
        <w:rPr>
          <w:rFonts w:asciiTheme="majorHAnsi" w:hAnsiTheme="majorHAnsi"/>
          <w:sz w:val="24"/>
          <w:szCs w:val="24"/>
        </w:rPr>
        <w:t>, estando em conformidade com o Plano de Trabalho Institucional.</w:t>
      </w:r>
    </w:p>
    <w:p w:rsid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30475E" w:rsidRDefault="0030475E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30475E" w:rsidRDefault="0030475E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30475E" w:rsidRDefault="0030475E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right"/>
        <w:rPr>
          <w:rFonts w:asciiTheme="majorHAnsi" w:hAnsiTheme="majorHAnsi"/>
          <w:sz w:val="24"/>
          <w:szCs w:val="24"/>
        </w:rPr>
      </w:pPr>
      <w:r w:rsidRPr="004137CB">
        <w:rPr>
          <w:rFonts w:asciiTheme="majorHAnsi" w:hAnsiTheme="majorHAnsi"/>
          <w:sz w:val="24"/>
          <w:szCs w:val="24"/>
        </w:rPr>
        <w:t>_____________________________________, ______/_______/_______</w:t>
      </w:r>
    </w:p>
    <w:p w:rsidR="001379D8" w:rsidRPr="001379D8" w:rsidRDefault="001379D8" w:rsidP="001379D8">
      <w:pPr>
        <w:tabs>
          <w:tab w:val="left" w:pos="4253"/>
          <w:tab w:val="left" w:pos="7938"/>
        </w:tabs>
        <w:spacing w:after="3"/>
        <w:ind w:left="10" w:right="223"/>
        <w:rPr>
          <w:rFonts w:asciiTheme="majorHAnsi" w:hAnsiTheme="majorHAnsi"/>
          <w:i/>
          <w:szCs w:val="24"/>
        </w:rPr>
      </w:pPr>
      <w:r w:rsidRPr="001379D8">
        <w:rPr>
          <w:rFonts w:asciiTheme="majorHAnsi" w:hAnsiTheme="majorHAnsi"/>
          <w:sz w:val="24"/>
          <w:szCs w:val="24"/>
        </w:rPr>
        <w:tab/>
      </w:r>
      <w:r w:rsidRPr="001379D8">
        <w:rPr>
          <w:rFonts w:asciiTheme="majorHAnsi" w:hAnsiTheme="majorHAnsi"/>
          <w:i/>
          <w:szCs w:val="24"/>
        </w:rPr>
        <w:t>Local</w:t>
      </w:r>
      <w:r w:rsidRPr="001379D8">
        <w:rPr>
          <w:rFonts w:asciiTheme="majorHAnsi" w:hAnsiTheme="majorHAnsi"/>
          <w:i/>
          <w:szCs w:val="24"/>
        </w:rPr>
        <w:tab/>
        <w:t>Data</w:t>
      </w:r>
    </w:p>
    <w:p w:rsidR="00AA0689" w:rsidRDefault="00AA0689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1379D8" w:rsidRP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  <w:r w:rsidRPr="001379D8">
        <w:rPr>
          <w:rFonts w:asciiTheme="majorHAnsi" w:hAnsiTheme="majorHAnsi"/>
          <w:sz w:val="24"/>
          <w:szCs w:val="24"/>
        </w:rPr>
        <w:t xml:space="preserve"> </w:t>
      </w:r>
    </w:p>
    <w:p w:rsidR="001379D8" w:rsidRDefault="001379D8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4137CB" w:rsidRDefault="004137CB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4137CB" w:rsidRDefault="004137CB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30475E" w:rsidRDefault="0030475E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4137CB" w:rsidRDefault="004137CB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</w:pPr>
    </w:p>
    <w:p w:rsidR="004137CB" w:rsidRDefault="004137CB" w:rsidP="001379D8">
      <w:pPr>
        <w:spacing w:after="3"/>
        <w:ind w:left="10" w:right="223"/>
        <w:jc w:val="center"/>
        <w:rPr>
          <w:rFonts w:asciiTheme="majorHAnsi" w:hAnsiTheme="majorHAnsi"/>
          <w:sz w:val="24"/>
          <w:szCs w:val="24"/>
        </w:rPr>
        <w:sectPr w:rsidR="004137CB" w:rsidSect="00604BF4">
          <w:headerReference w:type="default" r:id="rId8"/>
          <w:footerReference w:type="default" r:id="rId9"/>
          <w:pgSz w:w="11906" w:h="16838"/>
          <w:pgMar w:top="1702" w:right="1080" w:bottom="1440" w:left="1080" w:header="708" w:footer="432" w:gutter="0"/>
          <w:cols w:space="708"/>
          <w:docGrid w:linePitch="360"/>
        </w:sectPr>
      </w:pPr>
    </w:p>
    <w:p w:rsidR="001379D8" w:rsidRPr="001379D8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lastRenderedPageBreak/>
        <w:t>___________________________________</w:t>
      </w:r>
    </w:p>
    <w:p w:rsidR="001379D8" w:rsidRPr="001379D8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t>Assinatura do Requisitante</w:t>
      </w:r>
    </w:p>
    <w:p w:rsidR="009D4797" w:rsidRDefault="001379D8" w:rsidP="009D4797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t>Nome:</w:t>
      </w:r>
      <w:r w:rsidR="008B78F4" w:rsidRPr="004137CB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</w:p>
    <w:p w:rsidR="001379D8" w:rsidRPr="001379D8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lastRenderedPageBreak/>
        <w:t>___________________________________</w:t>
      </w:r>
    </w:p>
    <w:p w:rsidR="001379D8" w:rsidRPr="001379D8" w:rsidRDefault="001379D8" w:rsidP="001379D8">
      <w:pPr>
        <w:spacing w:after="3"/>
        <w:ind w:left="10" w:right="223"/>
        <w:rPr>
          <w:rFonts w:asciiTheme="majorHAnsi" w:hAnsiTheme="majorHAnsi"/>
          <w:b/>
          <w:sz w:val="24"/>
          <w:szCs w:val="24"/>
        </w:rPr>
      </w:pPr>
      <w:r w:rsidRPr="001379D8">
        <w:rPr>
          <w:rFonts w:asciiTheme="majorHAnsi" w:hAnsiTheme="majorHAnsi"/>
          <w:b/>
          <w:sz w:val="24"/>
          <w:szCs w:val="24"/>
        </w:rPr>
        <w:t>Assinatura do Coordenador do PPG</w:t>
      </w:r>
    </w:p>
    <w:p w:rsidR="001379D8" w:rsidRPr="004137CB" w:rsidRDefault="001379D8" w:rsidP="008B78F4">
      <w:pPr>
        <w:spacing w:after="3"/>
        <w:ind w:left="10" w:right="223"/>
        <w:rPr>
          <w:rFonts w:asciiTheme="majorHAnsi" w:hAnsiTheme="majorHAnsi"/>
          <w:sz w:val="24"/>
          <w:szCs w:val="24"/>
        </w:rPr>
        <w:sectPr w:rsidR="001379D8" w:rsidRPr="004137CB" w:rsidSect="001379D8">
          <w:type w:val="continuous"/>
          <w:pgSz w:w="11906" w:h="16838"/>
          <w:pgMar w:top="1702" w:right="1080" w:bottom="1440" w:left="1080" w:header="708" w:footer="432" w:gutter="0"/>
          <w:cols w:num="2" w:space="708"/>
          <w:docGrid w:linePitch="360"/>
        </w:sectPr>
      </w:pPr>
      <w:r w:rsidRPr="001379D8">
        <w:rPr>
          <w:rFonts w:asciiTheme="majorHAnsi" w:hAnsiTheme="majorHAnsi"/>
          <w:b/>
          <w:sz w:val="24"/>
          <w:szCs w:val="24"/>
        </w:rPr>
        <w:t>Nome:</w:t>
      </w:r>
      <w:r w:rsidR="004137CB">
        <w:rPr>
          <w:rFonts w:asciiTheme="majorHAnsi" w:hAnsiTheme="majorHAnsi"/>
          <w:b/>
          <w:sz w:val="24"/>
          <w:szCs w:val="24"/>
        </w:rPr>
        <w:t xml:space="preserve"> </w:t>
      </w:r>
      <w:r w:rsidR="004137CB">
        <w:rPr>
          <w:rFonts w:asciiTheme="majorHAnsi" w:hAnsiTheme="majorHAnsi"/>
          <w:sz w:val="24"/>
          <w:szCs w:val="24"/>
        </w:rPr>
        <w:t>Alexandro Andrade</w:t>
      </w:r>
    </w:p>
    <w:p w:rsidR="00177515" w:rsidRPr="0086156B" w:rsidRDefault="00177515" w:rsidP="008B78F4">
      <w:pPr>
        <w:spacing w:after="3"/>
        <w:ind w:right="223"/>
        <w:rPr>
          <w:rFonts w:asciiTheme="majorHAnsi" w:hAnsiTheme="majorHAnsi"/>
          <w:sz w:val="16"/>
          <w:szCs w:val="24"/>
        </w:rPr>
      </w:pPr>
    </w:p>
    <w:sectPr w:rsidR="00177515" w:rsidRPr="0086156B" w:rsidSect="0087593D">
      <w:type w:val="continuous"/>
      <w:pgSz w:w="11906" w:h="16838"/>
      <w:pgMar w:top="1702" w:right="1080" w:bottom="1440" w:left="108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69A" w:rsidRDefault="00D3169A" w:rsidP="00A627E5">
      <w:pPr>
        <w:spacing w:after="0" w:line="240" w:lineRule="auto"/>
      </w:pPr>
      <w:r>
        <w:separator/>
      </w:r>
    </w:p>
  </w:endnote>
  <w:endnote w:type="continuationSeparator" w:id="0">
    <w:p w:rsidR="00D3169A" w:rsidRDefault="00D3169A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</w:rPr>
      <w:id w:val="-1306309782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2061902868"/>
          <w:docPartObj>
            <w:docPartGallery w:val="Page Numbers (Top of Page)"/>
            <w:docPartUnique/>
          </w:docPartObj>
        </w:sdtPr>
        <w:sdtEndPr/>
        <w:sdtContent>
          <w:p w:rsidR="00661232" w:rsidRPr="00D05923" w:rsidRDefault="00661232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6A560E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6A560E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661232" w:rsidRPr="00D05923" w:rsidRDefault="00661232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69A" w:rsidRDefault="00D3169A" w:rsidP="00A627E5">
      <w:pPr>
        <w:spacing w:after="0" w:line="240" w:lineRule="auto"/>
      </w:pPr>
      <w:r>
        <w:separator/>
      </w:r>
    </w:p>
  </w:footnote>
  <w:footnote w:type="continuationSeparator" w:id="0">
    <w:p w:rsidR="00D3169A" w:rsidRDefault="00D3169A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32" w:rsidRDefault="006612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4493D4FA" wp14:editId="765E49CB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2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E5"/>
    <w:rsid w:val="00022DBA"/>
    <w:rsid w:val="00053F55"/>
    <w:rsid w:val="00086237"/>
    <w:rsid w:val="001379D8"/>
    <w:rsid w:val="00141BD9"/>
    <w:rsid w:val="00177515"/>
    <w:rsid w:val="001B070A"/>
    <w:rsid w:val="001D217E"/>
    <w:rsid w:val="00232424"/>
    <w:rsid w:val="002531F9"/>
    <w:rsid w:val="002646B5"/>
    <w:rsid w:val="002D32DB"/>
    <w:rsid w:val="002E356F"/>
    <w:rsid w:val="0030475E"/>
    <w:rsid w:val="0036023F"/>
    <w:rsid w:val="0036177D"/>
    <w:rsid w:val="00364D53"/>
    <w:rsid w:val="003A2B46"/>
    <w:rsid w:val="004137CB"/>
    <w:rsid w:val="00495C8D"/>
    <w:rsid w:val="004C68EE"/>
    <w:rsid w:val="004D0980"/>
    <w:rsid w:val="00535AAD"/>
    <w:rsid w:val="005F257E"/>
    <w:rsid w:val="00604BF4"/>
    <w:rsid w:val="00650BD4"/>
    <w:rsid w:val="00661232"/>
    <w:rsid w:val="006A560E"/>
    <w:rsid w:val="006B3892"/>
    <w:rsid w:val="006F60AE"/>
    <w:rsid w:val="00720BDE"/>
    <w:rsid w:val="00747022"/>
    <w:rsid w:val="00761EDE"/>
    <w:rsid w:val="00792AB1"/>
    <w:rsid w:val="007D1CEE"/>
    <w:rsid w:val="007E6098"/>
    <w:rsid w:val="00833F82"/>
    <w:rsid w:val="0086156B"/>
    <w:rsid w:val="0087593D"/>
    <w:rsid w:val="00881911"/>
    <w:rsid w:val="008B78F4"/>
    <w:rsid w:val="008C34D5"/>
    <w:rsid w:val="009011AC"/>
    <w:rsid w:val="009134BC"/>
    <w:rsid w:val="00921D79"/>
    <w:rsid w:val="0099362A"/>
    <w:rsid w:val="009A486B"/>
    <w:rsid w:val="009D4797"/>
    <w:rsid w:val="00A627E5"/>
    <w:rsid w:val="00AA0689"/>
    <w:rsid w:val="00AD1813"/>
    <w:rsid w:val="00B23883"/>
    <w:rsid w:val="00B8014F"/>
    <w:rsid w:val="00C40641"/>
    <w:rsid w:val="00CF2FEE"/>
    <w:rsid w:val="00D05923"/>
    <w:rsid w:val="00D217F6"/>
    <w:rsid w:val="00D3169A"/>
    <w:rsid w:val="00D457EA"/>
    <w:rsid w:val="00D93159"/>
    <w:rsid w:val="00DC04F3"/>
    <w:rsid w:val="00E118F3"/>
    <w:rsid w:val="00E11A6E"/>
    <w:rsid w:val="00EB09B1"/>
    <w:rsid w:val="00EF2B61"/>
    <w:rsid w:val="00EF51CB"/>
    <w:rsid w:val="00F519DF"/>
    <w:rsid w:val="00F6711F"/>
    <w:rsid w:val="00F849A5"/>
    <w:rsid w:val="00F856EE"/>
    <w:rsid w:val="00F9205E"/>
    <w:rsid w:val="00FA6194"/>
    <w:rsid w:val="00FA651B"/>
    <w:rsid w:val="00FC4BED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B482913-85C2-4C9C-B028-5B2284A4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3A0DB-EF76-4A47-AC3C-40F65D93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RAFAEL OLIVEIRA DO PRADO</cp:lastModifiedBy>
  <cp:revision>6</cp:revision>
  <cp:lastPrinted>2017-03-08T16:41:00Z</cp:lastPrinted>
  <dcterms:created xsi:type="dcterms:W3CDTF">2018-08-13T17:30:00Z</dcterms:created>
  <dcterms:modified xsi:type="dcterms:W3CDTF">2018-09-04T19:03:00Z</dcterms:modified>
</cp:coreProperties>
</file>